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D8" w:rsidRDefault="000310D8" w:rsidP="000310D8">
      <w:pPr>
        <w:pStyle w:val="Nadpis2"/>
        <w:spacing w:before="71"/>
        <w:ind w:left="6166" w:right="271" w:firstLine="3516"/>
      </w:pPr>
      <w:r>
        <w:t>Príloha č. 1 k všeobecne záväznému nariadeniu č. 5/2016</w:t>
      </w:r>
    </w:p>
    <w:p w:rsidR="000310D8" w:rsidRDefault="000310D8" w:rsidP="000310D8">
      <w:pPr>
        <w:pStyle w:val="Zkladntext"/>
        <w:spacing w:before="5"/>
        <w:rPr>
          <w:b/>
          <w:sz w:val="12"/>
        </w:rPr>
      </w:pPr>
    </w:p>
    <w:p w:rsidR="000310D8" w:rsidRDefault="000310D8" w:rsidP="000310D8">
      <w:pPr>
        <w:spacing w:before="91"/>
        <w:ind w:left="299"/>
        <w:rPr>
          <w:b/>
          <w:sz w:val="20"/>
        </w:rPr>
      </w:pPr>
      <w:r>
        <w:rPr>
          <w:b/>
          <w:sz w:val="20"/>
        </w:rPr>
        <w:t>Mesačné vyúčtovanie dane za ubytovanie</w:t>
      </w:r>
    </w:p>
    <w:p w:rsidR="000310D8" w:rsidRDefault="000310D8" w:rsidP="000310D8">
      <w:pPr>
        <w:pStyle w:val="Zkladntext"/>
        <w:spacing w:before="1"/>
        <w:rPr>
          <w:b/>
          <w:sz w:val="20"/>
        </w:rPr>
      </w:pPr>
    </w:p>
    <w:tbl>
      <w:tblPr>
        <w:tblStyle w:val="TableNormal"/>
        <w:tblW w:w="0" w:type="auto"/>
        <w:tblInd w:w="2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86"/>
        <w:gridCol w:w="425"/>
        <w:gridCol w:w="1700"/>
        <w:gridCol w:w="711"/>
        <w:gridCol w:w="992"/>
        <w:gridCol w:w="1252"/>
        <w:gridCol w:w="155"/>
        <w:gridCol w:w="1007"/>
        <w:gridCol w:w="1562"/>
        <w:gridCol w:w="568"/>
        <w:gridCol w:w="1402"/>
      </w:tblGrid>
      <w:tr w:rsidR="000310D8" w:rsidTr="00F57388">
        <w:trPr>
          <w:trHeight w:val="530"/>
        </w:trPr>
        <w:tc>
          <w:tcPr>
            <w:tcW w:w="13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before="144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Mesiac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rok</w:t>
            </w:r>
            <w:proofErr w:type="spellEnd"/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  <w:tc>
          <w:tcPr>
            <w:tcW w:w="23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before="29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Názov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ubytovacieho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zariadenia</w:t>
            </w:r>
            <w:proofErr w:type="spellEnd"/>
          </w:p>
        </w:tc>
        <w:tc>
          <w:tcPr>
            <w:tcW w:w="45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  <w:tr w:rsidR="000310D8" w:rsidTr="00F57388">
        <w:trPr>
          <w:trHeight w:val="448"/>
        </w:trPr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before="94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Adresa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Meno</w:t>
            </w:r>
            <w:proofErr w:type="spellEnd"/>
          </w:p>
          <w:p w:rsidR="000310D8" w:rsidRDefault="000310D8" w:rsidP="00F57388"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zodp.osoby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before="94"/>
              <w:ind w:left="76"/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  <w:tr w:rsidR="000310D8" w:rsidTr="00F57388">
        <w:trPr>
          <w:trHeight w:val="438"/>
        </w:trPr>
        <w:tc>
          <w:tcPr>
            <w:tcW w:w="106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before="89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Obchodné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meno</w:t>
            </w:r>
            <w:proofErr w:type="spellEnd"/>
            <w:r>
              <w:rPr>
                <w:sz w:val="20"/>
              </w:rPr>
              <w:t xml:space="preserve"> alebo </w:t>
            </w:r>
            <w:proofErr w:type="spellStart"/>
            <w:r>
              <w:rPr>
                <w:sz w:val="20"/>
              </w:rPr>
              <w:t>názov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prevádzkovateľa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obchodného</w:t>
            </w:r>
            <w:proofErr w:type="spellEnd"/>
            <w:r>
              <w:rPr>
                <w:sz w:val="20"/>
              </w:rPr>
              <w:t xml:space="preserve"> alebo </w:t>
            </w:r>
            <w:proofErr w:type="spellStart"/>
            <w:r>
              <w:rPr>
                <w:sz w:val="20"/>
              </w:rPr>
              <w:t>živnostenského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registra</w:t>
            </w:r>
            <w:proofErr w:type="spellEnd"/>
          </w:p>
        </w:tc>
      </w:tr>
      <w:tr w:rsidR="000310D8" w:rsidTr="00F57388">
        <w:trPr>
          <w:trHeight w:val="445"/>
        </w:trPr>
        <w:tc>
          <w:tcPr>
            <w:tcW w:w="10698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  <w:tr w:rsidR="000310D8" w:rsidTr="00F57388">
        <w:trPr>
          <w:trHeight w:val="463"/>
        </w:trPr>
        <w:tc>
          <w:tcPr>
            <w:tcW w:w="6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before="94"/>
              <w:ind w:left="68"/>
              <w:rPr>
                <w:sz w:val="20"/>
              </w:rPr>
            </w:pPr>
            <w:r>
              <w:rPr>
                <w:sz w:val="20"/>
              </w:rPr>
              <w:t>IČO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before="94"/>
              <w:ind w:left="86"/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before="94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účtu</w:t>
            </w:r>
            <w:proofErr w:type="spellEnd"/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</w:tbl>
    <w:p w:rsidR="000310D8" w:rsidRDefault="000310D8" w:rsidP="000310D8">
      <w:pPr>
        <w:pStyle w:val="Zkladntext"/>
        <w:spacing w:before="10"/>
        <w:rPr>
          <w:b/>
          <w:sz w:val="19"/>
        </w:rPr>
      </w:pPr>
    </w:p>
    <w:tbl>
      <w:tblPr>
        <w:tblStyle w:val="TableNormal"/>
        <w:tblW w:w="0" w:type="auto"/>
        <w:tblInd w:w="2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023"/>
        <w:gridCol w:w="2167"/>
      </w:tblGrid>
      <w:tr w:rsidR="000310D8" w:rsidTr="00F57388">
        <w:trPr>
          <w:trHeight w:val="400"/>
        </w:trPr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75"/>
              <w:ind w:left="6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Ubytovaní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celkom</w:t>
            </w:r>
            <w:proofErr w:type="spellEnd"/>
          </w:p>
        </w:tc>
        <w:tc>
          <w:tcPr>
            <w:tcW w:w="2167" w:type="dxa"/>
            <w:tcBorders>
              <w:left w:val="single" w:sz="8" w:space="0" w:color="000000"/>
              <w:bottom w:val="single" w:sz="8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  <w:tr w:rsidR="000310D8" w:rsidTr="00F57388">
        <w:trPr>
          <w:trHeight w:val="433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86"/>
              <w:ind w:left="6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86"/>
              <w:ind w:left="80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toho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cudzinci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celkom</w:t>
            </w:r>
            <w:proofErr w:type="spell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  <w:tr w:rsidR="000310D8" w:rsidTr="00F57388">
        <w:trPr>
          <w:trHeight w:val="433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86"/>
              <w:ind w:left="6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86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Počet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prenocovaní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celkom</w:t>
            </w:r>
            <w:proofErr w:type="spell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  <w:tr w:rsidR="000310D8" w:rsidTr="00F57388">
        <w:trPr>
          <w:trHeight w:val="433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89"/>
              <w:ind w:left="6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toho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počet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prenocovaní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cudzincov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celkom</w:t>
            </w:r>
            <w:proofErr w:type="spell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  <w:tr w:rsidR="000310D8" w:rsidTr="00F57388">
        <w:trPr>
          <w:trHeight w:val="435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89"/>
              <w:ind w:left="6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105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Počet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ubytovaných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ktorých</w:t>
            </w:r>
            <w:proofErr w:type="spellEnd"/>
            <w:r>
              <w:rPr>
                <w:sz w:val="18"/>
              </w:rPr>
              <w:t xml:space="preserve"> sa </w:t>
            </w:r>
            <w:proofErr w:type="spellStart"/>
            <w:r>
              <w:rPr>
                <w:sz w:val="18"/>
              </w:rPr>
              <w:t>vzťahuje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daňová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povinnosť</w:t>
            </w:r>
            <w:proofErr w:type="spell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  <w:tr w:rsidR="000310D8" w:rsidTr="00F57388">
        <w:trPr>
          <w:trHeight w:val="433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86"/>
              <w:ind w:left="6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102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Počet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prenocovaní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ktoré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podliehajú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daňovej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povinnosti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danom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kalendárnom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mesiaci</w:t>
            </w:r>
            <w:proofErr w:type="spell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  <w:tr w:rsidR="000310D8" w:rsidTr="00F57388">
        <w:trPr>
          <w:trHeight w:val="433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86"/>
              <w:ind w:left="6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0D8" w:rsidRDefault="000310D8" w:rsidP="00F57388">
            <w:pPr>
              <w:pStyle w:val="TableParagraph"/>
              <w:spacing w:before="86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Daň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výške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sadzby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riadok</w:t>
            </w:r>
            <w:proofErr w:type="spellEnd"/>
            <w:r>
              <w:rPr>
                <w:sz w:val="20"/>
              </w:rPr>
              <w:t xml:space="preserve"> 6 x 0,33 </w:t>
            </w:r>
            <w:proofErr w:type="spellStart"/>
            <w:r>
              <w:rPr>
                <w:sz w:val="20"/>
              </w:rPr>
              <w:t>eur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</w:tbl>
    <w:p w:rsidR="000310D8" w:rsidRDefault="000310D8" w:rsidP="000310D8">
      <w:pPr>
        <w:ind w:left="100"/>
        <w:rPr>
          <w:sz w:val="20"/>
        </w:rPr>
      </w:pPr>
      <w:r>
        <w:rPr>
          <w:sz w:val="20"/>
        </w:rPr>
        <w:t>Prehlasujem, že všetky údaje uvedené v mesačnom vyúčtovaní dane za ubytovanie sú správne a úplné.</w:t>
      </w:r>
    </w:p>
    <w:p w:rsidR="000310D8" w:rsidRDefault="000310D8" w:rsidP="000310D8">
      <w:pPr>
        <w:pStyle w:val="Zkladntext"/>
        <w:spacing w:before="1"/>
        <w:rPr>
          <w:sz w:val="10"/>
        </w:rPr>
      </w:pPr>
    </w:p>
    <w:tbl>
      <w:tblPr>
        <w:tblStyle w:val="TableNormal"/>
        <w:tblW w:w="0" w:type="auto"/>
        <w:tblInd w:w="2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864"/>
        <w:gridCol w:w="569"/>
        <w:gridCol w:w="708"/>
        <w:gridCol w:w="1985"/>
        <w:gridCol w:w="2268"/>
      </w:tblGrid>
      <w:tr w:rsidR="000310D8" w:rsidTr="00F57388">
        <w:trPr>
          <w:trHeight w:val="483"/>
        </w:trPr>
        <w:tc>
          <w:tcPr>
            <w:tcW w:w="2309" w:type="dxa"/>
            <w:tcBorders>
              <w:right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before="115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účtu</w:t>
            </w:r>
            <w:proofErr w:type="spellEnd"/>
          </w:p>
        </w:tc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</w:tcPr>
          <w:p w:rsidR="000310D8" w:rsidRDefault="000310D8" w:rsidP="00F57388">
            <w:pPr>
              <w:pStyle w:val="TableParagraph"/>
              <w:spacing w:before="120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IBAN SK04 5600 0000 0058 0142 5001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before="115"/>
              <w:ind w:left="78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0310D8" w:rsidRDefault="000310D8" w:rsidP="00F57388">
            <w:pPr>
              <w:pStyle w:val="TableParagraph"/>
              <w:spacing w:before="120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0558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310D8" w:rsidRDefault="000310D8" w:rsidP="00F57388">
            <w:pPr>
              <w:pStyle w:val="TableParagraph"/>
              <w:spacing w:before="115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Variabilný</w:t>
            </w:r>
            <w:proofErr w:type="spellEnd"/>
            <w:r>
              <w:rPr>
                <w:sz w:val="20"/>
              </w:rPr>
              <w:t xml:space="preserve"> symbol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0310D8" w:rsidRDefault="000310D8" w:rsidP="00F57388">
            <w:pPr>
              <w:pStyle w:val="TableParagraph"/>
              <w:rPr>
                <w:sz w:val="18"/>
              </w:rPr>
            </w:pPr>
          </w:p>
        </w:tc>
      </w:tr>
    </w:tbl>
    <w:p w:rsidR="000310D8" w:rsidRDefault="000310D8" w:rsidP="000310D8">
      <w:pPr>
        <w:pStyle w:val="Zkladntext"/>
        <w:spacing w:before="5"/>
        <w:rPr>
          <w:sz w:val="19"/>
        </w:rPr>
      </w:pPr>
    </w:p>
    <w:p w:rsidR="000310D8" w:rsidRDefault="000310D8" w:rsidP="000310D8">
      <w:pPr>
        <w:ind w:left="100" w:right="286"/>
        <w:rPr>
          <w:sz w:val="20"/>
        </w:rPr>
      </w:pPr>
      <w:r>
        <w:rPr>
          <w:sz w:val="20"/>
        </w:rPr>
        <w:t xml:space="preserve">Vyplnené tlačivo zašlite na adresu správcu dane a daň uhraďte na vyššie uvedený účet alebo zaplaťte v hotovosti do pokladne správcu dane najneskôr do 15. dňa v mesiaci za uplynulý </w:t>
      </w:r>
      <w:proofErr w:type="spellStart"/>
      <w:r>
        <w:rPr>
          <w:sz w:val="20"/>
        </w:rPr>
        <w:t>kalendárnymesiac</w:t>
      </w:r>
      <w:proofErr w:type="spellEnd"/>
      <w:r>
        <w:rPr>
          <w:sz w:val="20"/>
        </w:rPr>
        <w:t>.</w:t>
      </w:r>
    </w:p>
    <w:p w:rsidR="000310D8" w:rsidRDefault="000310D8" w:rsidP="000310D8">
      <w:pPr>
        <w:pStyle w:val="Zkladntext"/>
        <w:spacing w:before="4"/>
        <w:rPr>
          <w:sz w:val="30"/>
        </w:rPr>
      </w:pPr>
    </w:p>
    <w:p w:rsidR="000310D8" w:rsidRDefault="000310D8" w:rsidP="000310D8">
      <w:pPr>
        <w:tabs>
          <w:tab w:val="left" w:pos="6394"/>
        </w:tabs>
        <w:ind w:left="100"/>
        <w:rPr>
          <w:sz w:val="20"/>
        </w:rPr>
      </w:pPr>
      <w:r>
        <w:rPr>
          <w:sz w:val="20"/>
        </w:rPr>
        <w:t>V Trenčianskych</w:t>
      </w:r>
      <w:r>
        <w:rPr>
          <w:spacing w:val="-5"/>
          <w:sz w:val="20"/>
        </w:rPr>
        <w:t xml:space="preserve"> </w:t>
      </w:r>
      <w:r>
        <w:rPr>
          <w:sz w:val="20"/>
        </w:rPr>
        <w:t>Bohuslaviciach</w:t>
      </w:r>
      <w:r>
        <w:rPr>
          <w:spacing w:val="-13"/>
          <w:sz w:val="20"/>
        </w:rPr>
        <w:t xml:space="preserve"> </w:t>
      </w:r>
      <w:r>
        <w:rPr>
          <w:sz w:val="20"/>
        </w:rPr>
        <w:t>dňa:</w:t>
      </w:r>
      <w:r>
        <w:rPr>
          <w:sz w:val="20"/>
        </w:rPr>
        <w:tab/>
        <w:t>Vypracoval:</w:t>
      </w:r>
    </w:p>
    <w:p w:rsidR="000310D8" w:rsidRDefault="000310D8" w:rsidP="000310D8">
      <w:pPr>
        <w:pStyle w:val="Zkladntext"/>
        <w:rPr>
          <w:sz w:val="20"/>
        </w:rPr>
      </w:pPr>
    </w:p>
    <w:p w:rsidR="000310D8" w:rsidRDefault="000310D8" w:rsidP="000310D8">
      <w:pPr>
        <w:pStyle w:val="Zkladntext"/>
        <w:spacing w:before="1"/>
        <w:rPr>
          <w:sz w:val="29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479EF072" wp14:editId="377B276C">
            <wp:simplePos x="0" y="0"/>
            <wp:positionH relativeFrom="page">
              <wp:posOffset>1610994</wp:posOffset>
            </wp:positionH>
            <wp:positionV relativeFrom="paragraph">
              <wp:posOffset>237380</wp:posOffset>
            </wp:positionV>
            <wp:extent cx="2002377" cy="57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377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60288" behindDoc="0" locked="0" layoutInCell="1" allowOverlap="1" wp14:anchorId="0AA42431" wp14:editId="560D29FE">
            <wp:simplePos x="0" y="0"/>
            <wp:positionH relativeFrom="page">
              <wp:posOffset>5070475</wp:posOffset>
            </wp:positionH>
            <wp:positionV relativeFrom="paragraph">
              <wp:posOffset>237380</wp:posOffset>
            </wp:positionV>
            <wp:extent cx="2178031" cy="571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31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0D8" w:rsidRDefault="000310D8" w:rsidP="000310D8">
      <w:pPr>
        <w:pStyle w:val="Zkladntext"/>
        <w:rPr>
          <w:sz w:val="10"/>
        </w:rPr>
      </w:pPr>
    </w:p>
    <w:p w:rsidR="000310D8" w:rsidRDefault="000310D8" w:rsidP="000310D8">
      <w:pPr>
        <w:tabs>
          <w:tab w:val="left" w:pos="7682"/>
        </w:tabs>
        <w:spacing w:before="100" w:line="223" w:lineRule="auto"/>
        <w:ind w:left="7683" w:right="320" w:hanging="5449"/>
        <w:rPr>
          <w:sz w:val="20"/>
        </w:rPr>
      </w:pPr>
      <w:r>
        <w:rPr>
          <w:position w:val="9"/>
          <w:sz w:val="20"/>
        </w:rPr>
        <w:t>dátum</w:t>
      </w:r>
      <w:r>
        <w:rPr>
          <w:spacing w:val="-15"/>
          <w:position w:val="9"/>
          <w:sz w:val="20"/>
        </w:rPr>
        <w:t xml:space="preserve"> </w:t>
      </w:r>
      <w:r>
        <w:rPr>
          <w:position w:val="9"/>
          <w:sz w:val="20"/>
        </w:rPr>
        <w:t>vyhotovenia</w:t>
      </w:r>
      <w:r>
        <w:rPr>
          <w:position w:val="9"/>
          <w:sz w:val="20"/>
        </w:rPr>
        <w:tab/>
      </w:r>
      <w:r>
        <w:rPr>
          <w:sz w:val="20"/>
        </w:rPr>
        <w:t>meno, priezvisko, funkcia</w:t>
      </w:r>
      <w:r>
        <w:rPr>
          <w:spacing w:val="-23"/>
          <w:sz w:val="20"/>
        </w:rPr>
        <w:t xml:space="preserve"> </w:t>
      </w:r>
      <w:r>
        <w:rPr>
          <w:sz w:val="20"/>
        </w:rPr>
        <w:t>zodpovednej osoby (paličkovým</w:t>
      </w:r>
      <w:r>
        <w:rPr>
          <w:spacing w:val="-19"/>
          <w:sz w:val="20"/>
        </w:rPr>
        <w:t xml:space="preserve"> </w:t>
      </w:r>
      <w:r>
        <w:rPr>
          <w:sz w:val="20"/>
        </w:rPr>
        <w:t>písmom)</w:t>
      </w:r>
    </w:p>
    <w:p w:rsidR="000310D8" w:rsidRDefault="000310D8" w:rsidP="000310D8">
      <w:pPr>
        <w:pStyle w:val="Zkladntext"/>
        <w:rPr>
          <w:sz w:val="20"/>
        </w:rPr>
      </w:pPr>
    </w:p>
    <w:p w:rsidR="000310D8" w:rsidRDefault="000310D8" w:rsidP="000310D8">
      <w:pPr>
        <w:pStyle w:val="Zkladntext"/>
        <w:rPr>
          <w:sz w:val="20"/>
        </w:rPr>
      </w:pPr>
    </w:p>
    <w:p w:rsidR="000310D8" w:rsidRDefault="000310D8" w:rsidP="000310D8">
      <w:pPr>
        <w:pStyle w:val="Zkladntext"/>
        <w:rPr>
          <w:sz w:val="20"/>
        </w:rPr>
      </w:pPr>
    </w:p>
    <w:p w:rsidR="000310D8" w:rsidRDefault="000310D8" w:rsidP="000310D8">
      <w:pPr>
        <w:pStyle w:val="Zkladntext"/>
        <w:spacing w:before="9"/>
        <w:rPr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5205730</wp:posOffset>
                </wp:positionH>
                <wp:positionV relativeFrom="paragraph">
                  <wp:posOffset>151765</wp:posOffset>
                </wp:positionV>
                <wp:extent cx="1243965" cy="1270"/>
                <wp:effectExtent l="5080" t="5715" r="8255" b="12065"/>
                <wp:wrapTopAndBottom/>
                <wp:docPr id="2" name="Voľný tv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965" cy="1270"/>
                        </a:xfrm>
                        <a:custGeom>
                          <a:avLst/>
                          <a:gdLst>
                            <a:gd name="T0" fmla="+- 0 8198 8198"/>
                            <a:gd name="T1" fmla="*/ T0 w 1959"/>
                            <a:gd name="T2" fmla="+- 0 10157 8198"/>
                            <a:gd name="T3" fmla="*/ T2 w 1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9">
                              <a:moveTo>
                                <a:pt x="0" y="0"/>
                              </a:moveTo>
                              <a:lnTo>
                                <a:pt x="1959" y="0"/>
                              </a:lnTo>
                            </a:path>
                          </a:pathLst>
                        </a:custGeom>
                        <a:noFill/>
                        <a:ln w="670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A9A7" id="Voľný tvar 2" o:spid="_x0000_s1026" style="position:absolute;margin-left:409.9pt;margin-top:11.95pt;width:97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" path="m,l1959,e" filled="f" strokeweight=".18622mm">
                <v:stroke dashstyle="3 1"/>
                <v:path arrowok="t" o:connecttype="custom" o:connectlocs="0,0;1243965,0" o:connectangles="0,0"/>
                <w10:wrap type="topAndBottom" anchorx="page"/>
              </v:shape>
            </w:pict>
          </mc:Fallback>
        </mc:AlternateContent>
      </w:r>
    </w:p>
    <w:p w:rsidR="000310D8" w:rsidRDefault="000310D8" w:rsidP="000310D8">
      <w:pPr>
        <w:spacing w:line="336" w:lineRule="exact"/>
        <w:ind w:right="3295"/>
        <w:jc w:val="right"/>
        <w:rPr>
          <w:rFonts w:ascii="Yu Gothic UI"/>
          <w:b/>
          <w:sz w:val="20"/>
        </w:rPr>
      </w:pPr>
      <w:r>
        <w:rPr>
          <w:rFonts w:ascii="Yu Gothic UI"/>
          <w:b/>
          <w:sz w:val="20"/>
        </w:rPr>
        <w:t>--</w:t>
      </w:r>
    </w:p>
    <w:p w:rsidR="000310D8" w:rsidRDefault="000310D8" w:rsidP="000310D8">
      <w:pPr>
        <w:spacing w:before="61"/>
        <w:ind w:right="1839"/>
        <w:jc w:val="right"/>
        <w:rPr>
          <w:sz w:val="20"/>
        </w:rPr>
      </w:pPr>
      <w:r>
        <w:rPr>
          <w:sz w:val="20"/>
        </w:rPr>
        <w:t>podpis a pečiatka</w:t>
      </w:r>
    </w:p>
    <w:p w:rsidR="000310D8" w:rsidRDefault="000310D8" w:rsidP="000310D8">
      <w:pPr>
        <w:jc w:val="right"/>
        <w:rPr>
          <w:sz w:val="20"/>
        </w:rPr>
        <w:sectPr w:rsidR="000310D8">
          <w:pgSz w:w="11900" w:h="16850"/>
          <w:pgMar w:top="1060" w:right="380" w:bottom="280" w:left="380" w:header="708" w:footer="708" w:gutter="0"/>
          <w:cols w:space="708"/>
        </w:sectPr>
      </w:pPr>
    </w:p>
    <w:p w:rsidR="00E66D82" w:rsidRDefault="00E66D82">
      <w:bookmarkStart w:id="0" w:name="_GoBack"/>
      <w:bookmarkEnd w:id="0"/>
    </w:p>
    <w:sectPr w:rsidR="00E6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86"/>
    <w:rsid w:val="000310D8"/>
    <w:rsid w:val="00106886"/>
    <w:rsid w:val="00E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E6B0-F4B2-4123-B046-0DAB139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1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2">
    <w:name w:val="heading 2"/>
    <w:basedOn w:val="Normlny"/>
    <w:link w:val="Nadpis2Char"/>
    <w:uiPriority w:val="1"/>
    <w:qFormat/>
    <w:rsid w:val="000310D8"/>
    <w:pPr>
      <w:ind w:left="3549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0310D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10D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310D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03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TrencianskeBohuslavice</dc:creator>
  <cp:keywords/>
  <dc:description/>
  <cp:lastModifiedBy>obec TrencianskeBohuslavice</cp:lastModifiedBy>
  <cp:revision>2</cp:revision>
  <dcterms:created xsi:type="dcterms:W3CDTF">2020-08-14T08:49:00Z</dcterms:created>
  <dcterms:modified xsi:type="dcterms:W3CDTF">2020-08-14T08:49:00Z</dcterms:modified>
</cp:coreProperties>
</file>